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C8D23" w14:textId="77777777" w:rsidR="00631C8A" w:rsidRPr="001330DF" w:rsidRDefault="00631C8A" w:rsidP="00631C8A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14:paraId="12BC8D24" w14:textId="77777777" w:rsidR="00631C8A" w:rsidRPr="001330DF" w:rsidRDefault="00631C8A" w:rsidP="00631C8A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12BC8E25" wp14:editId="12BC8E26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C8D25" w14:textId="77777777" w:rsidR="00631C8A" w:rsidRPr="00FB437C" w:rsidRDefault="00631C8A" w:rsidP="00631C8A">
      <w:pPr>
        <w:jc w:val="center"/>
        <w:rPr>
          <w:lang w:bidi="ar-QA"/>
        </w:rPr>
      </w:pPr>
      <w:r w:rsidRPr="001330DF">
        <w:rPr>
          <w:rFonts w:ascii="HelveticaNeueLT Arabic 55 Roman" w:hAnsi="HelveticaNeueLT Arabic 55 Roman" w:cs="HelveticaNeueLT Arabic 55 Roman" w:hint="cs"/>
          <w:sz w:val="24"/>
          <w:szCs w:val="24"/>
          <w:rtl/>
        </w:rPr>
        <w:t>بس</w:t>
      </w:r>
      <w:r>
        <w:rPr>
          <w:rFonts w:ascii="HelveticaNeueLT Arabic 55 Roman" w:hAnsi="HelveticaNeueLT Arabic 55 Roman" w:cs="HelveticaNeueLT Arabic 55 Roman"/>
          <w:sz w:val="24"/>
          <w:szCs w:val="24"/>
          <w:rtl/>
        </w:rPr>
        <w:t>م الله الرحمن الرحي</w:t>
      </w:r>
      <w:r>
        <w:rPr>
          <w:rFonts w:ascii="HelveticaNeueLT Arabic 55 Roman" w:hAnsi="HelveticaNeueLT Arabic 55 Roman" w:cs="HelveticaNeueLT Arabic 55 Roman" w:hint="cs"/>
          <w:sz w:val="24"/>
          <w:szCs w:val="24"/>
          <w:rtl/>
          <w:lang w:bidi="ar-QA"/>
        </w:rPr>
        <w:t>م</w:t>
      </w:r>
    </w:p>
    <w:p w14:paraId="12BC8D26" w14:textId="3BB2C7AC" w:rsidR="00631C8A" w:rsidRPr="0011652F" w:rsidRDefault="00631C8A" w:rsidP="00631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</w:rPr>
      </w:pPr>
      <w:r w:rsidRPr="0011652F">
        <w:rPr>
          <w:rFonts w:ascii="Courier New" w:eastAsia="Times New Roman" w:hAnsi="Courier New" w:cs="Courier New"/>
          <w:b/>
          <w:bCs/>
          <w:lang w:val="en"/>
        </w:rPr>
        <w:t xml:space="preserve">Estimated construction of a </w:t>
      </w:r>
      <w:bookmarkStart w:id="0" w:name="_GoBack"/>
      <w:bookmarkEnd w:id="0"/>
      <w:r w:rsidR="003F0355">
        <w:rPr>
          <w:rFonts w:ascii="Courier New" w:eastAsia="Times New Roman" w:hAnsi="Courier New" w:cs="Courier New"/>
          <w:b/>
          <w:bCs/>
          <w:lang w:val="en"/>
        </w:rPr>
        <w:t xml:space="preserve">latrine </w:t>
      </w:r>
      <w:r w:rsidR="003F0355" w:rsidRPr="0011652F">
        <w:rPr>
          <w:rFonts w:ascii="Courier New" w:eastAsia="Times New Roman" w:hAnsi="Courier New" w:cs="Courier New"/>
          <w:b/>
          <w:bCs/>
          <w:lang w:val="en"/>
        </w:rPr>
        <w:t>unit</w:t>
      </w:r>
      <w:r w:rsidRPr="0011652F">
        <w:rPr>
          <w:rFonts w:ascii="Courier New" w:eastAsia="Times New Roman" w:hAnsi="Courier New" w:cs="Courier New"/>
          <w:b/>
          <w:bCs/>
          <w:lang w:val="en"/>
        </w:rPr>
        <w:t xml:space="preserve"> (4) eyes (1.5 * 1.5) m</w:t>
      </w:r>
    </w:p>
    <w:tbl>
      <w:tblPr>
        <w:tblStyle w:val="TableGrid2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46"/>
        <w:gridCol w:w="14"/>
        <w:gridCol w:w="886"/>
        <w:gridCol w:w="90"/>
        <w:gridCol w:w="90"/>
        <w:gridCol w:w="90"/>
        <w:gridCol w:w="810"/>
        <w:gridCol w:w="1294"/>
        <w:gridCol w:w="5812"/>
        <w:gridCol w:w="992"/>
      </w:tblGrid>
      <w:tr w:rsidR="00631C8A" w:rsidRPr="00FB437C" w14:paraId="12BC8D33" w14:textId="77777777" w:rsidTr="00B773C4">
        <w:tc>
          <w:tcPr>
            <w:tcW w:w="1546" w:type="dxa"/>
            <w:shd w:val="clear" w:color="auto" w:fill="BFBFBF" w:themeFill="background1" w:themeFillShade="BF"/>
          </w:tcPr>
          <w:p w14:paraId="12BC8D27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Total</w:t>
            </w:r>
          </w:p>
          <w:p w14:paraId="12BC8D28" w14:textId="77777777" w:rsidR="00631C8A" w:rsidRPr="00FB437C" w:rsidRDefault="00631C8A" w:rsidP="00B773C4">
            <w:pPr>
              <w:jc w:val="center"/>
              <w:rPr>
                <w:rFonts w:cs="PT Simple Bold Ruled"/>
              </w:rPr>
            </w:pPr>
          </w:p>
        </w:tc>
        <w:tc>
          <w:tcPr>
            <w:tcW w:w="900" w:type="dxa"/>
            <w:gridSpan w:val="2"/>
            <w:shd w:val="clear" w:color="auto" w:fill="BFBFBF" w:themeFill="background1" w:themeFillShade="BF"/>
          </w:tcPr>
          <w:p w14:paraId="12BC8D29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price</w:t>
            </w:r>
          </w:p>
          <w:p w14:paraId="12BC8D2A" w14:textId="77777777" w:rsidR="00631C8A" w:rsidRPr="00FB437C" w:rsidRDefault="00631C8A" w:rsidP="00B773C4">
            <w:pPr>
              <w:jc w:val="center"/>
              <w:rPr>
                <w:rFonts w:cs="PT Simple Bold Ruled"/>
              </w:rPr>
            </w:pPr>
          </w:p>
        </w:tc>
        <w:tc>
          <w:tcPr>
            <w:tcW w:w="1080" w:type="dxa"/>
            <w:gridSpan w:val="4"/>
            <w:shd w:val="clear" w:color="auto" w:fill="BFBFBF" w:themeFill="background1" w:themeFillShade="BF"/>
          </w:tcPr>
          <w:p w14:paraId="12BC8D2B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Quantity</w:t>
            </w:r>
          </w:p>
          <w:p w14:paraId="12BC8D2C" w14:textId="77777777" w:rsidR="00631C8A" w:rsidRPr="00FB437C" w:rsidRDefault="00631C8A" w:rsidP="00B773C4">
            <w:pPr>
              <w:jc w:val="center"/>
              <w:rPr>
                <w:rFonts w:cs="PT Simple Bold Ruled"/>
              </w:rPr>
            </w:pPr>
            <w:r w:rsidRPr="00FB437C">
              <w:rPr>
                <w:rFonts w:cs="PT Simple Bold Ruled" w:hint="cs"/>
                <w:rtl/>
              </w:rPr>
              <w:t xml:space="preserve"> 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14:paraId="12BC8D2D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Unit</w:t>
            </w:r>
          </w:p>
          <w:p w14:paraId="12BC8D2E" w14:textId="77777777" w:rsidR="00631C8A" w:rsidRPr="00FB437C" w:rsidRDefault="00631C8A" w:rsidP="00B773C4">
            <w:pPr>
              <w:jc w:val="center"/>
              <w:rPr>
                <w:rFonts w:cs="PT Simple Bold Ruled"/>
              </w:rPr>
            </w:pPr>
            <w:r w:rsidRPr="00FB437C">
              <w:rPr>
                <w:rFonts w:cs="PT Simple Bold Ruled" w:hint="cs"/>
                <w:rtl/>
              </w:rPr>
              <w:t xml:space="preserve"> 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2BC8D2F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Specifications</w:t>
            </w:r>
          </w:p>
          <w:p w14:paraId="12BC8D30" w14:textId="77777777" w:rsidR="00631C8A" w:rsidRPr="00FB437C" w:rsidRDefault="00631C8A" w:rsidP="00B773C4">
            <w:pPr>
              <w:jc w:val="center"/>
              <w:rPr>
                <w:rFonts w:cs="PT Simple Bold Ruled"/>
              </w:rPr>
            </w:pPr>
          </w:p>
        </w:tc>
        <w:tc>
          <w:tcPr>
            <w:tcW w:w="992" w:type="dxa"/>
            <w:shd w:val="clear" w:color="auto" w:fill="auto"/>
          </w:tcPr>
          <w:p w14:paraId="12BC8D31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clause</w:t>
            </w:r>
          </w:p>
          <w:p w14:paraId="12BC8D32" w14:textId="77777777" w:rsidR="00631C8A" w:rsidRPr="00FB437C" w:rsidRDefault="00631C8A" w:rsidP="00B773C4">
            <w:pPr>
              <w:jc w:val="center"/>
              <w:rPr>
                <w:rFonts w:cs="PT Simple Bold Ruled"/>
              </w:rPr>
            </w:pPr>
          </w:p>
        </w:tc>
      </w:tr>
      <w:tr w:rsidR="00631C8A" w:rsidRPr="00FB437C" w14:paraId="12BC8D3A" w14:textId="77777777" w:rsidTr="00B773C4">
        <w:tc>
          <w:tcPr>
            <w:tcW w:w="1546" w:type="dxa"/>
            <w:shd w:val="clear" w:color="auto" w:fill="auto"/>
          </w:tcPr>
          <w:p w14:paraId="12BC8D34" w14:textId="3E252373" w:rsidR="00631C8A" w:rsidRPr="00FB437C" w:rsidRDefault="00631C8A" w:rsidP="00B773C4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74" w:type="dxa"/>
            <w:gridSpan w:val="7"/>
            <w:shd w:val="clear" w:color="auto" w:fill="auto"/>
          </w:tcPr>
          <w:p w14:paraId="12BC8D35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Process</w:t>
            </w:r>
          </w:p>
          <w:p w14:paraId="12BC8D36" w14:textId="77777777" w:rsidR="00631C8A" w:rsidRPr="00FB437C" w:rsidRDefault="00631C8A" w:rsidP="00B773C4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auto"/>
          </w:tcPr>
          <w:p w14:paraId="12BC8D37" w14:textId="77777777" w:rsidR="00631C8A" w:rsidRPr="00113685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تسوية وتجهيز وتخطيط الموقع</w:t>
            </w:r>
            <w:r w:rsidRPr="00113685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113685">
              <w:rPr>
                <w:rFonts w:ascii="Courier New" w:eastAsia="Times New Roman" w:hAnsi="Courier New" w:cs="Courier New"/>
                <w:lang w:val="en"/>
              </w:rPr>
              <w:t>Site leveling, preparation and planning</w:t>
            </w:r>
          </w:p>
          <w:p w14:paraId="12BC8D38" w14:textId="77777777" w:rsidR="00631C8A" w:rsidRPr="00FB437C" w:rsidRDefault="00631C8A" w:rsidP="00B773C4">
            <w:pPr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</w:tcPr>
          <w:p w14:paraId="12BC8D39" w14:textId="77777777" w:rsidR="00631C8A" w:rsidRPr="00FB437C" w:rsidRDefault="00631C8A" w:rsidP="00B773C4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631C8A" w:rsidRPr="00FB437C" w14:paraId="12BC8D40" w14:textId="77777777" w:rsidTr="00B773C4">
        <w:tc>
          <w:tcPr>
            <w:tcW w:w="1546" w:type="dxa"/>
            <w:shd w:val="clear" w:color="auto" w:fill="auto"/>
          </w:tcPr>
          <w:p w14:paraId="12BC8D3B" w14:textId="31CDC666" w:rsidR="00631C8A" w:rsidRPr="00FB437C" w:rsidRDefault="00631C8A" w:rsidP="00B773C4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74" w:type="dxa"/>
            <w:gridSpan w:val="7"/>
            <w:shd w:val="clear" w:color="auto" w:fill="auto"/>
          </w:tcPr>
          <w:p w14:paraId="12BC8D3C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3685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Process</w:t>
            </w:r>
          </w:p>
          <w:p w14:paraId="12BC8D3D" w14:textId="77777777" w:rsidR="00631C8A" w:rsidRPr="00113685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</w:p>
        </w:tc>
        <w:tc>
          <w:tcPr>
            <w:tcW w:w="5812" w:type="dxa"/>
            <w:shd w:val="clear" w:color="auto" w:fill="auto"/>
          </w:tcPr>
          <w:p w14:paraId="12BC8D3E" w14:textId="77777777" w:rsidR="00631C8A" w:rsidRPr="00FB437C" w:rsidRDefault="00631C8A" w:rsidP="00B773C4">
            <w:pPr>
              <w:pStyle w:val="HTMLPreformatted"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توريد وتوضيب وترحيل  وصب لافتة تعريفية حسب اصول الصنعة  من المواسير </w:t>
            </w:r>
            <w:proofErr w:type="spellStart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القلفنايز</w:t>
            </w:r>
            <w:proofErr w:type="spellEnd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 3"  للقوائم ارتفاع 3م من سطح الارض وبرواز 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bidi="ar-EG"/>
              </w:rPr>
              <w:t xml:space="preserve">من المواسير المربعة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bidi="ar-EG"/>
              </w:rPr>
              <w:t>التقيلة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  <w:lang w:bidi="ar-EG"/>
              </w:rPr>
              <w:t xml:space="preserve"> </w:t>
            </w:r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 المستوردة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(4*8)وتفصيل داخلي كل 50سم للبرواز</w:t>
            </w:r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 </w:t>
            </w:r>
            <w:proofErr w:type="spellStart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وتختة</w:t>
            </w:r>
            <w:proofErr w:type="spellEnd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 من الصاج </w:t>
            </w:r>
            <w:proofErr w:type="spellStart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التقيل</w:t>
            </w:r>
            <w:proofErr w:type="spellEnd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5,لينية</w:t>
            </w:r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م (دبل لوحة) ولحام حلقة من الزوي (عدد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3</w:t>
            </w:r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) في كل قائم واطراف البرواز والتثبيت بمسمار1.5(عدد</w:t>
            </w:r>
            <w:r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6</w:t>
            </w:r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) بوردة وصامولة مع الطلاء  </w:t>
            </w:r>
            <w:proofErr w:type="spellStart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بالزلقون</w:t>
            </w:r>
            <w:proofErr w:type="spellEnd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 </w:t>
            </w:r>
            <w:proofErr w:type="spellStart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>وبالبوهية</w:t>
            </w:r>
            <w:proofErr w:type="spellEnd"/>
            <w:r w:rsidRPr="00B14410">
              <w:rPr>
                <w:rFonts w:ascii="Simplified Arabic" w:eastAsia="Times New Roman" w:hAnsi="Simplified Arabic" w:cs="Simplified Arabic" w:hint="cs"/>
                <w:sz w:val="18"/>
                <w:szCs w:val="18"/>
                <w:rtl/>
              </w:rPr>
              <w:t xml:space="preserve"> وطباعة شعار المنظمة والشركاء والرسائل  الصحية  </w:t>
            </w:r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>Supply, packing, deportation and casting of an identification sign according to the origins of the workmanship of al-</w:t>
            </w:r>
            <w:proofErr w:type="spellStart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>Qalafeniz</w:t>
            </w:r>
            <w:proofErr w:type="spellEnd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 xml:space="preserve"> 3" pipes for lists 3 m high from the surface of the earth and a </w:t>
            </w:r>
            <w:proofErr w:type="spellStart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>progester</w:t>
            </w:r>
            <w:proofErr w:type="spellEnd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 xml:space="preserve"> of imported heavy square pipes (4*8) and internal detail every 50 cm of the broilers and a fragment of 5.5,000 (double plate) and welding a ring of </w:t>
            </w:r>
            <w:proofErr w:type="spellStart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>zwei</w:t>
            </w:r>
            <w:proofErr w:type="spellEnd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 xml:space="preserve"> (number3) in each menu and the edges of the </w:t>
            </w:r>
            <w:proofErr w:type="spellStart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>broise</w:t>
            </w:r>
            <w:proofErr w:type="spellEnd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 xml:space="preserve"> and installing with a nail1.5 (number6) rose and nut with paint with </w:t>
            </w:r>
            <w:proofErr w:type="spellStart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>zalgon</w:t>
            </w:r>
            <w:proofErr w:type="spellEnd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 xml:space="preserve"> and </w:t>
            </w:r>
            <w:proofErr w:type="spellStart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>bohay</w:t>
            </w:r>
            <w:proofErr w:type="spellEnd"/>
            <w:r w:rsidRPr="004E47BA">
              <w:rPr>
                <w:rFonts w:ascii="Simplified Arabic" w:eastAsia="Times New Roman" w:hAnsi="Simplified Arabic" w:cs="Simplified Arabic"/>
                <w:sz w:val="18"/>
                <w:szCs w:val="18"/>
              </w:rPr>
              <w:t xml:space="preserve"> and printing the logo of the organization and partners and health messages</w:t>
            </w:r>
          </w:p>
        </w:tc>
        <w:tc>
          <w:tcPr>
            <w:tcW w:w="992" w:type="dxa"/>
            <w:shd w:val="clear" w:color="auto" w:fill="auto"/>
          </w:tcPr>
          <w:p w14:paraId="12BC8D3F" w14:textId="77777777" w:rsidR="00631C8A" w:rsidRPr="00FB437C" w:rsidRDefault="00631C8A" w:rsidP="00B773C4">
            <w:pPr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</w:tr>
      <w:tr w:rsidR="00631C8A" w:rsidRPr="00FB437C" w14:paraId="12BC8D43" w14:textId="77777777" w:rsidTr="00B773C4">
        <w:tc>
          <w:tcPr>
            <w:tcW w:w="10632" w:type="dxa"/>
            <w:gridSpan w:val="9"/>
            <w:shd w:val="clear" w:color="auto" w:fill="BFBFBF" w:themeFill="background1" w:themeFillShade="BF"/>
          </w:tcPr>
          <w:p w14:paraId="12BC8D41" w14:textId="77777777" w:rsidR="00631C8A" w:rsidRPr="001D2F9E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 xml:space="preserve">Excavation </w:t>
            </w:r>
            <w:proofErr w:type="gramStart"/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works</w:t>
            </w:r>
            <w:r w:rsidRPr="00FB437C">
              <w:rPr>
                <w:rFonts w:cs="PT Simple Bold Ruled" w:hint="cs"/>
                <w:rtl/>
              </w:rPr>
              <w:t>:ـ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12BC8D42" w14:textId="77777777" w:rsidR="00631C8A" w:rsidRPr="00FB437C" w:rsidRDefault="00631C8A" w:rsidP="00B773C4">
            <w:pPr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</w:t>
            </w:r>
          </w:p>
        </w:tc>
      </w:tr>
      <w:tr w:rsidR="00631C8A" w:rsidRPr="00FB437C" w14:paraId="12BC8D4B" w14:textId="77777777" w:rsidTr="00631C8A">
        <w:tc>
          <w:tcPr>
            <w:tcW w:w="1546" w:type="dxa"/>
            <w:shd w:val="clear" w:color="auto" w:fill="FFFFFF" w:themeFill="background1"/>
          </w:tcPr>
          <w:p w14:paraId="12BC8D44" w14:textId="5F888600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45" w14:textId="3E4105CE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46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67.5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47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12BC8D48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49" w14:textId="77777777" w:rsidR="00631C8A" w:rsidRPr="001D2F9E" w:rsidRDefault="00631C8A" w:rsidP="00631C8A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حفر وازالة ناتج الحفر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تانك ب</w:t>
            </w:r>
            <w:r w:rsidRPr="00FB437C">
              <w:rPr>
                <w:rFonts w:cs="Times New Roman" w:hint="cs"/>
                <w:sz w:val="28"/>
                <w:szCs w:val="28"/>
                <w:rtl/>
              </w:rPr>
              <w:t>ا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بعاد 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( </w:t>
            </w:r>
            <w:r w:rsidRPr="00FB437C">
              <w:rPr>
                <w:rFonts w:hint="cs"/>
                <w:sz w:val="28"/>
                <w:szCs w:val="28"/>
                <w:rtl/>
              </w:rPr>
              <w:t>7.5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*</w:t>
            </w:r>
            <w:r>
              <w:rPr>
                <w:rFonts w:cstheme="minorBidi" w:hint="cs"/>
                <w:sz w:val="28"/>
                <w:szCs w:val="28"/>
                <w:rtl/>
                <w:lang w:bidi="ar-EG"/>
              </w:rPr>
              <w:t>3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*3)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 وازالة ناتج الحفر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 xml:space="preserve">Drilling and removal of the drilling output for the SABIC Tank with dimensions (7.5 * </w:t>
            </w:r>
            <w:r>
              <w:rPr>
                <w:rFonts w:ascii="Courier New" w:eastAsia="Times New Roman" w:hAnsi="Courier New" w:cs="Courier New" w:hint="cs"/>
                <w:rtl/>
                <w:lang w:val="en"/>
              </w:rPr>
              <w:t>3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 xml:space="preserve"> * 3) m and removing the drilling output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4A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3.1</w:t>
            </w:r>
          </w:p>
        </w:tc>
      </w:tr>
      <w:tr w:rsidR="00631C8A" w:rsidRPr="00FB437C" w14:paraId="12BC8D52" w14:textId="77777777" w:rsidTr="00631C8A">
        <w:tc>
          <w:tcPr>
            <w:tcW w:w="1546" w:type="dxa"/>
            <w:shd w:val="clear" w:color="auto" w:fill="FFFFFF" w:themeFill="background1"/>
          </w:tcPr>
          <w:p w14:paraId="12BC8D4C" w14:textId="23461A11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4D" w14:textId="1389A9DC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4E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4F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Ml</w:t>
            </w:r>
          </w:p>
        </w:tc>
        <w:tc>
          <w:tcPr>
            <w:tcW w:w="5812" w:type="dxa"/>
            <w:shd w:val="clear" w:color="auto" w:fill="FFFFFF" w:themeFill="background1"/>
          </w:tcPr>
          <w:p w14:paraId="12BC8D50" w14:textId="77777777" w:rsidR="00631C8A" w:rsidRPr="00FB437C" w:rsidRDefault="00631C8A" w:rsidP="00B773C4">
            <w:pPr>
              <w:pStyle w:val="HTMLPreformatted"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حفر وازالة ناتج الحفر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للاساس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الشريطي لفاصل الحمامات الخارجي </w:t>
            </w:r>
            <w:r w:rsidRPr="00B14410">
              <w:rPr>
                <w:rFonts w:cs="Times New Roman"/>
                <w:sz w:val="18"/>
                <w:szCs w:val="18"/>
                <w:lang w:bidi="ar-EG"/>
              </w:rPr>
              <w:t xml:space="preserve">Drilling and removal of the drilling product of the bar base of the outer bathroom separator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51" w14:textId="77777777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3.2</w:t>
            </w:r>
          </w:p>
        </w:tc>
      </w:tr>
      <w:tr w:rsidR="00631C8A" w:rsidRPr="00FB437C" w14:paraId="12BC8D55" w14:textId="77777777" w:rsidTr="00B773C4">
        <w:tc>
          <w:tcPr>
            <w:tcW w:w="10632" w:type="dxa"/>
            <w:gridSpan w:val="9"/>
            <w:shd w:val="clear" w:color="auto" w:fill="A6A6A6" w:themeFill="background1" w:themeFillShade="A6"/>
          </w:tcPr>
          <w:p w14:paraId="12BC8D53" w14:textId="77777777" w:rsidR="00631C8A" w:rsidRPr="001D2F9E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Earthworks works</w:t>
            </w:r>
            <w:r w:rsidRPr="00FB437C">
              <w:rPr>
                <w:rFonts w:cs="PT Simple Bold Ruled" w:hint="cs"/>
                <w:rtl/>
              </w:rPr>
              <w:t xml:space="preserve">ـ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54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</w:t>
            </w:r>
          </w:p>
        </w:tc>
      </w:tr>
      <w:tr w:rsidR="00631C8A" w:rsidRPr="00FB437C" w14:paraId="12BC8D5D" w14:textId="77777777" w:rsidTr="00631C8A">
        <w:tc>
          <w:tcPr>
            <w:tcW w:w="1546" w:type="dxa"/>
            <w:shd w:val="clear" w:color="auto" w:fill="FFFFFF" w:themeFill="background1"/>
          </w:tcPr>
          <w:p w14:paraId="12BC8D56" w14:textId="0D8816DC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57" w14:textId="5362BA0B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58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11.5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59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12BC8D5A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5B" w14:textId="77777777" w:rsidR="00631C8A" w:rsidRPr="002F6781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توريد وتشييد ومعالجة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ردمية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محسنة </w:t>
            </w:r>
            <w:r w:rsidRPr="00B14410">
              <w:rPr>
                <w:rFonts w:hint="cs"/>
                <w:sz w:val="18"/>
                <w:szCs w:val="18"/>
                <w:rtl/>
                <w:lang w:bidi="ar-EG"/>
              </w:rPr>
              <w:t>(</w:t>
            </w: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حماري</w:t>
            </w:r>
            <w:r w:rsidRPr="00B14410">
              <w:rPr>
                <w:rFonts w:hint="cs"/>
                <w:sz w:val="18"/>
                <w:szCs w:val="18"/>
                <w:rtl/>
                <w:lang w:bidi="ar-EG"/>
              </w:rPr>
              <w:t xml:space="preserve">) </w:t>
            </w: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سمك </w:t>
            </w:r>
            <w:r w:rsidRPr="00B14410">
              <w:rPr>
                <w:rFonts w:hint="cs"/>
                <w:sz w:val="18"/>
                <w:szCs w:val="18"/>
                <w:rtl/>
                <w:lang w:bidi="ar-EG"/>
              </w:rPr>
              <w:t>50</w:t>
            </w: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سم </w:t>
            </w:r>
            <w:proofErr w:type="gram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علي</w:t>
            </w:r>
            <w:proofErr w:type="gram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طبقتين كل طبقة </w:t>
            </w:r>
            <w:r w:rsidRPr="00B14410">
              <w:rPr>
                <w:rFonts w:hint="cs"/>
                <w:sz w:val="18"/>
                <w:szCs w:val="18"/>
                <w:rtl/>
                <w:lang w:bidi="ar-EG"/>
              </w:rPr>
              <w:t>25</w:t>
            </w: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سم مع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المندلة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الجيدة والرش بالماء وحسب توجيهات المهندس المشرف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لارضية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السابتك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واساس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اوارضية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الفاصل </w:t>
            </w:r>
            <w:r w:rsidRPr="00B14410">
              <w:rPr>
                <w:rFonts w:cs="Times New Roman"/>
                <w:sz w:val="18"/>
                <w:szCs w:val="18"/>
                <w:lang w:bidi="ar-EG"/>
              </w:rPr>
              <w:t xml:space="preserve">Supply, construction and treatment of an improved landfill (donkey) thickness of 50 cm on two layers each layer 25 cm with good </w:t>
            </w:r>
            <w:proofErr w:type="spellStart"/>
            <w:r w:rsidRPr="00B14410">
              <w:rPr>
                <w:rFonts w:cs="Times New Roman"/>
                <w:sz w:val="18"/>
                <w:szCs w:val="18"/>
                <w:lang w:bidi="ar-EG"/>
              </w:rPr>
              <w:t>mandela</w:t>
            </w:r>
            <w:proofErr w:type="spellEnd"/>
            <w:r w:rsidRPr="00B14410">
              <w:rPr>
                <w:rFonts w:cs="Times New Roman"/>
                <w:sz w:val="18"/>
                <w:szCs w:val="18"/>
                <w:lang w:bidi="ar-EG"/>
              </w:rPr>
              <w:t xml:space="preserve"> and spraying with water and as directed by the engineer supervising the ground of the </w:t>
            </w:r>
            <w:proofErr w:type="spellStart"/>
            <w:r w:rsidRPr="00B14410">
              <w:rPr>
                <w:rFonts w:cs="Times New Roman"/>
                <w:sz w:val="18"/>
                <w:szCs w:val="18"/>
                <w:lang w:bidi="ar-EG"/>
              </w:rPr>
              <w:t>sabtec</w:t>
            </w:r>
            <w:proofErr w:type="spellEnd"/>
            <w:r w:rsidRPr="00B14410">
              <w:rPr>
                <w:rFonts w:cs="Times New Roman"/>
                <w:sz w:val="18"/>
                <w:szCs w:val="18"/>
                <w:lang w:bidi="ar-EG"/>
              </w:rPr>
              <w:t xml:space="preserve"> and the basis of the separation floor    </w:t>
            </w:r>
            <w:r w:rsidRPr="00B144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5C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4.1</w:t>
            </w:r>
          </w:p>
        </w:tc>
      </w:tr>
      <w:tr w:rsidR="00631C8A" w:rsidRPr="00FB437C" w14:paraId="12BC8D65" w14:textId="77777777" w:rsidTr="00631C8A">
        <w:tc>
          <w:tcPr>
            <w:tcW w:w="1546" w:type="dxa"/>
            <w:shd w:val="clear" w:color="auto" w:fill="FFFFFF" w:themeFill="background1"/>
          </w:tcPr>
          <w:p w14:paraId="12BC8D5E" w14:textId="43ED4292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5F" w14:textId="38E1A7C0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60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9.6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61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12BC8D62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63" w14:textId="77777777" w:rsidR="00631C8A" w:rsidRPr="002F6781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وكبس حواف مباني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فراغ الحفرة بالسفاية وحسب توجيهات المهندس المشرف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Supplying, constructing and compacting the edges of SABIC buildings with the space of the pit in a sufficient manner as directed by the supervising engineer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64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3.2</w:t>
            </w:r>
          </w:p>
        </w:tc>
      </w:tr>
      <w:tr w:rsidR="00631C8A" w:rsidRPr="00FB437C" w14:paraId="12BC8D69" w14:textId="77777777" w:rsidTr="00B773C4">
        <w:tc>
          <w:tcPr>
            <w:tcW w:w="10632" w:type="dxa"/>
            <w:gridSpan w:val="9"/>
            <w:shd w:val="clear" w:color="auto" w:fill="A6A6A6" w:themeFill="background1" w:themeFillShade="A6"/>
          </w:tcPr>
          <w:p w14:paraId="12BC8D66" w14:textId="77777777" w:rsidR="00631C8A" w:rsidRPr="00520AED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20AED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lastRenderedPageBreak/>
              <w:t>Building work: -</w:t>
            </w:r>
          </w:p>
          <w:p w14:paraId="12BC8D67" w14:textId="77777777" w:rsidR="00631C8A" w:rsidRPr="00FB437C" w:rsidRDefault="00631C8A" w:rsidP="00B773C4">
            <w:pPr>
              <w:tabs>
                <w:tab w:val="left" w:pos="5970"/>
              </w:tabs>
              <w:jc w:val="right"/>
              <w:rPr>
                <w:rFonts w:cs="PT Simple Bold Ruled"/>
                <w:rtl/>
              </w:rPr>
            </w:pPr>
            <w:r w:rsidRPr="00FB437C">
              <w:rPr>
                <w:rFonts w:cs="PT Simple Bold Ruled" w:hint="cs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68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631C8A" w:rsidRPr="00FB437C" w14:paraId="12BC8D71" w14:textId="77777777" w:rsidTr="00491D4B">
        <w:tc>
          <w:tcPr>
            <w:tcW w:w="1546" w:type="dxa"/>
            <w:shd w:val="clear" w:color="auto" w:fill="FFFFFF" w:themeFill="background1"/>
          </w:tcPr>
          <w:p w14:paraId="12BC8D6A" w14:textId="5D705621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14:paraId="12BC8D6B" w14:textId="001FC25F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2BC8D6C" w14:textId="77777777" w:rsidR="00631C8A" w:rsidRPr="00FB437C" w:rsidRDefault="00491D4B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6D" w14:textId="77777777" w:rsidR="00631C8A" w:rsidRPr="0011652F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1652F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2BC8D6E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6F" w14:textId="77777777" w:rsidR="00631C8A" w:rsidRPr="002F6781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وتشييد مباني من الطوب </w:t>
            </w:r>
            <w:r w:rsidRPr="00FB437C">
              <w:rPr>
                <w:rFonts w:cs="Times New Roman" w:hint="cs"/>
                <w:sz w:val="28"/>
                <w:szCs w:val="28"/>
                <w:rtl/>
              </w:rPr>
              <w:t>الاحمر واحد ونص طوبة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والمونة الحرة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3.5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م لحوائط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والفاصل الداخلي</w:t>
            </w:r>
            <w:r w:rsidRPr="00520AED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520AED">
              <w:rPr>
                <w:rFonts w:ascii="Courier New" w:eastAsia="Times New Roman" w:hAnsi="Courier New" w:cs="Courier New"/>
                <w:lang w:val="en"/>
              </w:rPr>
              <w:t>The supply and construction of red brick buildings one and half a brick and a free mortar 1: 6 height of 3.5 m for SABIC walls and internal partition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70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4.1</w:t>
            </w:r>
          </w:p>
        </w:tc>
      </w:tr>
      <w:tr w:rsidR="00631C8A" w:rsidRPr="00FB437C" w14:paraId="12BC8D79" w14:textId="77777777" w:rsidTr="00491D4B">
        <w:tc>
          <w:tcPr>
            <w:tcW w:w="1546" w:type="dxa"/>
            <w:shd w:val="clear" w:color="auto" w:fill="FFFFFF" w:themeFill="background1"/>
          </w:tcPr>
          <w:p w14:paraId="12BC8D72" w14:textId="0F36FEE2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14:paraId="12BC8D73" w14:textId="39A522DB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2BC8D74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79.5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75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2BC8D76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77" w14:textId="77777777" w:rsidR="00631C8A" w:rsidRPr="00FB437C" w:rsidRDefault="00631C8A" w:rsidP="00B773C4">
            <w:pPr>
              <w:pStyle w:val="HTMLPreformatted"/>
              <w:jc w:val="right"/>
              <w:rPr>
                <w:sz w:val="28"/>
                <w:szCs w:val="28"/>
                <w:lang w:bidi="ar-EG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ريد وتشييد حوائط الحمامات  بالطوب الاحمر نمرة1 واحد طوبة ارتفاع </w:t>
            </w:r>
            <w:r w:rsidRPr="00B14410">
              <w:rPr>
                <w:rFonts w:hint="cs"/>
                <w:sz w:val="18"/>
                <w:szCs w:val="18"/>
                <w:rtl/>
                <w:lang w:bidi="ar-EG"/>
              </w:rPr>
              <w:t>2.5</w:t>
            </w: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م  والمونة الاسمنتية </w:t>
            </w:r>
            <w:r w:rsidRPr="00B14410">
              <w:rPr>
                <w:rFonts w:hint="cs"/>
                <w:sz w:val="18"/>
                <w:szCs w:val="18"/>
                <w:rtl/>
                <w:lang w:bidi="ar-EG"/>
              </w:rPr>
              <w:t>1:6</w:t>
            </w: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مع عمل فتحات للتهوية في الحوائط المشتركة ومناور خارجية (30*20)سم من المواسير والنملي الناعم وعمل مباني للفاصل من داخل الساس ارتفاع 2م</w:t>
            </w:r>
            <w:r w:rsidRPr="00B14410">
              <w:rPr>
                <w:sz w:val="18"/>
                <w:szCs w:val="18"/>
              </w:rPr>
              <w:t xml:space="preserve"> </w:t>
            </w:r>
            <w:r w:rsidRPr="00B14410">
              <w:rPr>
                <w:rFonts w:cs="Times New Roman"/>
                <w:sz w:val="18"/>
                <w:szCs w:val="18"/>
                <w:lang w:bidi="ar-EG"/>
              </w:rPr>
              <w:t xml:space="preserve">Supply and construction of bathroom walls with red brick number1 one brick height 2.5 m and cement mortar 1:6 with the work of ventilation openings in the common walls and external skylights (30*20)cm of pipes and soft ants and work buildings for the separation from inside the wall height 2 m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78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4.2</w:t>
            </w:r>
          </w:p>
        </w:tc>
      </w:tr>
      <w:tr w:rsidR="00631C8A" w:rsidRPr="00FB437C" w14:paraId="12BC8D81" w14:textId="77777777" w:rsidTr="00491D4B">
        <w:tc>
          <w:tcPr>
            <w:tcW w:w="1546" w:type="dxa"/>
            <w:shd w:val="clear" w:color="auto" w:fill="FFFFFF" w:themeFill="background1"/>
          </w:tcPr>
          <w:p w14:paraId="12BC8D7A" w14:textId="72301B78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14:paraId="12BC8D7B" w14:textId="4BDCD6FA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2BC8D7C" w14:textId="77777777" w:rsidR="00631C8A" w:rsidRPr="00FB437C" w:rsidRDefault="00491D4B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7D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2BC8D7E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7F" w14:textId="77777777" w:rsidR="00631C8A" w:rsidRPr="00F01F84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sz w:val="28"/>
                <w:szCs w:val="28"/>
                <w:rtl/>
                <w:lang w:bidi="ar-EG"/>
              </w:rPr>
              <w:tab/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مباني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بربيت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من الطوب الاحمر والمونة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ارتفاع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making buildings with red brick mortar brick and cement mortar 1: 6 height 50 cm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80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4.3</w:t>
            </w:r>
          </w:p>
        </w:tc>
      </w:tr>
      <w:tr w:rsidR="00631C8A" w:rsidRPr="00FB437C" w14:paraId="12BC8D84" w14:textId="77777777" w:rsidTr="00B773C4">
        <w:tc>
          <w:tcPr>
            <w:tcW w:w="10632" w:type="dxa"/>
            <w:gridSpan w:val="9"/>
            <w:shd w:val="clear" w:color="auto" w:fill="A6A6A6" w:themeFill="background1" w:themeFillShade="A6"/>
          </w:tcPr>
          <w:p w14:paraId="12BC8D82" w14:textId="77777777" w:rsidR="00631C8A" w:rsidRPr="007941EC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F0D06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Concrete works: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83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631C8A" w:rsidRPr="00FB437C" w14:paraId="12BC8D8C" w14:textId="77777777" w:rsidTr="00491D4B">
        <w:tc>
          <w:tcPr>
            <w:tcW w:w="1546" w:type="dxa"/>
            <w:shd w:val="clear" w:color="auto" w:fill="FFFFFF" w:themeFill="background1"/>
          </w:tcPr>
          <w:p w14:paraId="12BC8D85" w14:textId="5E828FF1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14:paraId="12BC8D86" w14:textId="3A9AC4F4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2BC8D87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2.45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88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12BC8D89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8A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توريد وصب خرسانة بيضاء سمك </w:t>
            </w:r>
            <w:r w:rsidRPr="00B14410">
              <w:rPr>
                <w:rFonts w:hint="cs"/>
                <w:sz w:val="18"/>
                <w:szCs w:val="18"/>
                <w:rtl/>
                <w:lang w:bidi="ar-EG"/>
              </w:rPr>
              <w:t>10</w:t>
            </w: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سم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لارضية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السابتك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</w:t>
            </w:r>
            <w:proofErr w:type="gram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والفاصل  بالمونة</w:t>
            </w:r>
            <w:proofErr w:type="gram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الخرسانية1:3:6مع المعالجة الجيدة والرش بالماء والميلان المناسب للفاصل مع تنعيم السطح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النهائ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 ومراعاة دخول ذوي الاعاقة </w:t>
            </w:r>
            <w:r w:rsidRPr="00B14410">
              <w:rPr>
                <w:rFonts w:cs="Times New Roman"/>
                <w:sz w:val="18"/>
                <w:szCs w:val="18"/>
                <w:lang w:bidi="ar-EG"/>
              </w:rPr>
              <w:t xml:space="preserve">Supply and pour 10cm thick white concrete for the ground of the </w:t>
            </w:r>
            <w:proofErr w:type="spellStart"/>
            <w:r w:rsidRPr="00B14410">
              <w:rPr>
                <w:rFonts w:cs="Times New Roman"/>
                <w:sz w:val="18"/>
                <w:szCs w:val="18"/>
                <w:lang w:bidi="ar-EG"/>
              </w:rPr>
              <w:t>sabtec</w:t>
            </w:r>
            <w:proofErr w:type="spellEnd"/>
            <w:r w:rsidRPr="00B14410">
              <w:rPr>
                <w:rFonts w:cs="Times New Roman"/>
                <w:sz w:val="18"/>
                <w:szCs w:val="18"/>
                <w:lang w:bidi="ar-EG"/>
              </w:rPr>
              <w:t xml:space="preserve"> and the separation with concrete mone1:3:6 with good treatment and spraying with water and the right tilt for the separator while softening the finished surface and taking into account the entry of persons with disabilities     </w:t>
            </w:r>
            <w:r w:rsidRPr="00B14410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8B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5.1</w:t>
            </w:r>
          </w:p>
        </w:tc>
      </w:tr>
      <w:tr w:rsidR="00631C8A" w:rsidRPr="00FB437C" w14:paraId="12BC8D94" w14:textId="77777777" w:rsidTr="00491D4B">
        <w:tc>
          <w:tcPr>
            <w:tcW w:w="1546" w:type="dxa"/>
            <w:shd w:val="clear" w:color="auto" w:fill="FFFFFF" w:themeFill="background1"/>
          </w:tcPr>
          <w:p w14:paraId="12BC8D8D" w14:textId="0CCC8BAA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14:paraId="12BC8D8E" w14:textId="51D8FF72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2BC8D8F" w14:textId="77777777" w:rsidR="00631C8A" w:rsidRPr="00FB437C" w:rsidRDefault="00491D4B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2.44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90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12BC8D91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92" w14:textId="77777777" w:rsidR="00631C8A" w:rsidRPr="007941EC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1:2:4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بحديد تسليح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لينية ومسافات بينية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لقاعدة 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المعالجة الجيد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Supplying and casting reinforced concrete 1: 2: 4 thickness 15 cm with reinforcing steel 4 </w:t>
            </w:r>
            <w:proofErr w:type="spellStart"/>
            <w:r w:rsidRPr="007F0D06">
              <w:rPr>
                <w:rFonts w:ascii="Courier New" w:eastAsia="Times New Roman" w:hAnsi="Courier New" w:cs="Courier New"/>
                <w:lang w:val="en"/>
              </w:rPr>
              <w:t>lenght</w:t>
            </w:r>
            <w:proofErr w:type="spellEnd"/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and 15 cm interfaces for SABIC base with good treatment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93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5.2</w:t>
            </w:r>
          </w:p>
        </w:tc>
      </w:tr>
      <w:tr w:rsidR="00631C8A" w:rsidRPr="00FB437C" w14:paraId="12BC8D9D" w14:textId="77777777" w:rsidTr="00491D4B">
        <w:tc>
          <w:tcPr>
            <w:tcW w:w="1546" w:type="dxa"/>
            <w:shd w:val="clear" w:color="auto" w:fill="FFFFFF" w:themeFill="background1"/>
          </w:tcPr>
          <w:p w14:paraId="12BC8D95" w14:textId="65B7F88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14:paraId="12BC8D96" w14:textId="1E16A4AB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2BC8D97" w14:textId="77777777" w:rsidR="00631C8A" w:rsidRPr="00FB437C" w:rsidRDefault="00C92057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2.44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98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12BC8D99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9A" w14:textId="77777777" w:rsidR="00631C8A" w:rsidRPr="007F0D06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1:2:4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شبكتين بحديد تسليح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لينية ومسافات بينية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لسقفة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مع مراعاة فتحات المقاعد والهوايات بقطر مناسب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Supplying and casting reinforced concrete 1: 2: 4 thickness 15 cm, two grids with reinforcing iron 4 </w:t>
            </w:r>
            <w:proofErr w:type="spellStart"/>
            <w:r w:rsidRPr="007F0D06">
              <w:rPr>
                <w:rFonts w:ascii="Courier New" w:eastAsia="Times New Roman" w:hAnsi="Courier New" w:cs="Courier New"/>
                <w:lang w:val="en"/>
              </w:rPr>
              <w:t>lenght</w:t>
            </w:r>
            <w:proofErr w:type="spellEnd"/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and interstitial spacing 15 cm for SABIC roof, taking into account seat openings and hobbies in a suitable diameter</w:t>
            </w:r>
          </w:p>
          <w:p w14:paraId="12BC8D9B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9C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5.3</w:t>
            </w:r>
          </w:p>
        </w:tc>
      </w:tr>
      <w:tr w:rsidR="00631C8A" w:rsidRPr="00FB437C" w14:paraId="12BC8DA6" w14:textId="77777777" w:rsidTr="00491D4B">
        <w:tc>
          <w:tcPr>
            <w:tcW w:w="1546" w:type="dxa"/>
            <w:shd w:val="clear" w:color="auto" w:fill="FFFFFF" w:themeFill="background1"/>
          </w:tcPr>
          <w:p w14:paraId="12BC8D9E" w14:textId="1B85D44C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  <w:gridSpan w:val="4"/>
            <w:shd w:val="clear" w:color="auto" w:fill="FFFFFF" w:themeFill="background1"/>
          </w:tcPr>
          <w:p w14:paraId="12BC8D9F" w14:textId="5DC64D06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</w:tcPr>
          <w:p w14:paraId="12BC8DA0" w14:textId="77777777" w:rsidR="00631C8A" w:rsidRPr="00FB437C" w:rsidRDefault="00C92057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1.5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A1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3</w:t>
            </w:r>
          </w:p>
          <w:p w14:paraId="12BC8DA2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A3" w14:textId="77777777" w:rsidR="00631C8A" w:rsidRPr="007F0D06" w:rsidRDefault="00631C8A" w:rsidP="00C92057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خرسانة مسلحة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1:2:4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للبيم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(4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سيخات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  (</w:t>
            </w:r>
            <w:proofErr w:type="gramEnd"/>
            <w:r w:rsidR="00C92057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*</w:t>
            </w:r>
            <w:r w:rsidR="00C92057">
              <w:rPr>
                <w:rFonts w:hint="cs"/>
                <w:sz w:val="28"/>
                <w:szCs w:val="28"/>
                <w:rtl/>
                <w:lang w:bidi="ar-EG"/>
              </w:rPr>
              <w:t>25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 علي طول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وفي المنتصف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Supplying and casting reinforced concrete 1: 2: 4 for </w:t>
            </w:r>
            <w:proofErr w:type="spellStart"/>
            <w:r w:rsidRPr="007F0D06">
              <w:rPr>
                <w:rFonts w:ascii="Courier New" w:eastAsia="Times New Roman" w:hAnsi="Courier New" w:cs="Courier New"/>
                <w:lang w:val="en"/>
              </w:rPr>
              <w:t>Pim</w:t>
            </w:r>
            <w:proofErr w:type="spellEnd"/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(4 skewers) (</w:t>
            </w:r>
            <w:r w:rsidR="00C92057">
              <w:rPr>
                <w:rFonts w:ascii="Courier New" w:eastAsia="Times New Roman" w:hAnsi="Courier New" w:cs="Courier New" w:hint="cs"/>
                <w:rtl/>
                <w:lang w:val="en"/>
              </w:rPr>
              <w:t>25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* </w:t>
            </w:r>
            <w:r w:rsidR="00C92057">
              <w:rPr>
                <w:rFonts w:ascii="Courier New" w:eastAsia="Times New Roman" w:hAnsi="Courier New" w:cs="Courier New" w:hint="cs"/>
                <w:rtl/>
                <w:lang w:val="en"/>
              </w:rPr>
              <w:t>25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) cm along the </w:t>
            </w:r>
            <w:proofErr w:type="spellStart"/>
            <w:r w:rsidRPr="007F0D06">
              <w:rPr>
                <w:rFonts w:ascii="Courier New" w:eastAsia="Times New Roman" w:hAnsi="Courier New" w:cs="Courier New"/>
                <w:lang w:val="en"/>
              </w:rPr>
              <w:t>Sabtak</w:t>
            </w:r>
            <w:proofErr w:type="spellEnd"/>
            <w:r w:rsidRPr="007F0D06">
              <w:rPr>
                <w:rFonts w:ascii="Courier New" w:eastAsia="Times New Roman" w:hAnsi="Courier New" w:cs="Courier New"/>
                <w:lang w:val="en"/>
              </w:rPr>
              <w:t xml:space="preserve"> and in the middle</w:t>
            </w:r>
          </w:p>
          <w:p w14:paraId="12BC8DA4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BC8DA5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5.4</w:t>
            </w:r>
          </w:p>
        </w:tc>
      </w:tr>
      <w:tr w:rsidR="00631C8A" w:rsidRPr="00FB437C" w14:paraId="12BC8DA9" w14:textId="77777777" w:rsidTr="00B773C4">
        <w:tc>
          <w:tcPr>
            <w:tcW w:w="10632" w:type="dxa"/>
            <w:gridSpan w:val="9"/>
            <w:shd w:val="clear" w:color="auto" w:fill="FFFFFF" w:themeFill="background1"/>
          </w:tcPr>
          <w:p w14:paraId="12BC8DA7" w14:textId="77777777" w:rsidR="00631C8A" w:rsidRPr="00FC0200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sz w:val="28"/>
                <w:szCs w:val="28"/>
                <w:rtl/>
                <w:lang w:bidi="ar-EG"/>
              </w:rPr>
              <w:tab/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Finishing works: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A8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631C8A" w:rsidRPr="00FB437C" w14:paraId="12BC8DB2" w14:textId="77777777" w:rsidTr="00B773C4">
        <w:tc>
          <w:tcPr>
            <w:tcW w:w="1546" w:type="dxa"/>
            <w:shd w:val="clear" w:color="auto" w:fill="FFFFFF" w:themeFill="background1"/>
          </w:tcPr>
          <w:p w14:paraId="12BC8DAA" w14:textId="1B451301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AB" w14:textId="782E1769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AC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AD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2BC8DAE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AF" w14:textId="77777777" w:rsidR="00631C8A" w:rsidRPr="007F0D06" w:rsidRDefault="00631C8A" w:rsidP="00B773C4">
            <w:pPr>
              <w:pStyle w:val="HTMLPreformatted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بياض لحوائط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سمك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بالمونة الاسمنتية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making blank for SABIC walls with a thickness of 2 cm with cement mortar 1: 6</w:t>
            </w:r>
          </w:p>
          <w:p w14:paraId="12BC8DB0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1:6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B1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6.1</w:t>
            </w:r>
          </w:p>
        </w:tc>
      </w:tr>
      <w:tr w:rsidR="00631C8A" w:rsidRPr="00FB437C" w14:paraId="12BC8DBA" w14:textId="77777777" w:rsidTr="00B773C4">
        <w:tc>
          <w:tcPr>
            <w:tcW w:w="1546" w:type="dxa"/>
            <w:shd w:val="clear" w:color="auto" w:fill="FFFFFF" w:themeFill="background1"/>
          </w:tcPr>
          <w:p w14:paraId="12BC8DB3" w14:textId="6DC678F6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B4" w14:textId="43F6CA94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B5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150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B6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2BC8DB7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B8" w14:textId="77777777" w:rsidR="00631C8A" w:rsidRPr="00964AD9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بياض لحوائط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الحمامات  سمك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سم بالمونة الاسمنتية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1:6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من الداخل والخارج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whitewashing bathroom walls with a thickness of 2 cm, with cement mortar 1: 6, inside and outside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B9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6.2</w:t>
            </w:r>
          </w:p>
        </w:tc>
      </w:tr>
      <w:tr w:rsidR="00631C8A" w:rsidRPr="00FB437C" w14:paraId="12BC8DC2" w14:textId="77777777" w:rsidTr="00B773C4">
        <w:trPr>
          <w:trHeight w:val="323"/>
        </w:trPr>
        <w:tc>
          <w:tcPr>
            <w:tcW w:w="1546" w:type="dxa"/>
            <w:shd w:val="clear" w:color="auto" w:fill="FFFFFF" w:themeFill="background1"/>
          </w:tcPr>
          <w:p w14:paraId="12BC8DBB" w14:textId="229CB23C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BC" w14:textId="721B76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BD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BE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2BC8DBF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C0" w14:textId="77777777" w:rsidR="00631C8A" w:rsidRPr="00964AD9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طلاء حوائط </w:t>
            </w:r>
            <w:proofErr w:type="spellStart"/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السابتك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بالفلنكوت</w:t>
            </w:r>
            <w:proofErr w:type="spellEnd"/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وتقفيل المسامات جيدا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making paint of wall panels, SABIC, and flushing pores well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C1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6.3</w:t>
            </w:r>
          </w:p>
        </w:tc>
      </w:tr>
      <w:tr w:rsidR="00631C8A" w:rsidRPr="00FB437C" w14:paraId="12BC8DCA" w14:textId="77777777" w:rsidTr="00B773C4">
        <w:tc>
          <w:tcPr>
            <w:tcW w:w="1546" w:type="dxa"/>
            <w:shd w:val="clear" w:color="auto" w:fill="FFFFFF" w:themeFill="background1"/>
          </w:tcPr>
          <w:p w14:paraId="12BC8DC3" w14:textId="59C3A3A5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C4" w14:textId="706E7D23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C5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150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C6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2BC8DC7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C8" w14:textId="77777777" w:rsidR="00631C8A" w:rsidRPr="00FB437C" w:rsidRDefault="00631C8A" w:rsidP="00B773C4">
            <w:pPr>
              <w:pStyle w:val="HTMLPreformatted"/>
              <w:jc w:val="right"/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وعمل طلاء حوائط الحمامات من </w:t>
            </w:r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الداخل  والخارج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بالبوماستك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والطلية الحريرية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وطباعة شعار المنظمة والشركاء حسب توجيهات المهندس ومدير المشروع</w:t>
            </w:r>
            <w:r>
              <w:t xml:space="preserve"> </w:t>
            </w:r>
            <w:r w:rsidRPr="00964AD9">
              <w:rPr>
                <w:rFonts w:cs="Times New Roman"/>
                <w:sz w:val="28"/>
                <w:szCs w:val="28"/>
                <w:lang w:bidi="ar-EG"/>
              </w:rPr>
              <w:t xml:space="preserve">Supply and work of painting the walls of bathrooms from the inside and outside with </w:t>
            </w:r>
            <w:proofErr w:type="spellStart"/>
            <w:r w:rsidRPr="00964AD9">
              <w:rPr>
                <w:rFonts w:cs="Times New Roman"/>
                <w:sz w:val="28"/>
                <w:szCs w:val="28"/>
                <w:lang w:bidi="ar-EG"/>
              </w:rPr>
              <w:t>pomastic</w:t>
            </w:r>
            <w:proofErr w:type="spellEnd"/>
            <w:r w:rsidRPr="00964AD9">
              <w:rPr>
                <w:rFonts w:cs="Times New Roman"/>
                <w:sz w:val="28"/>
                <w:szCs w:val="28"/>
                <w:lang w:bidi="ar-EG"/>
              </w:rPr>
              <w:t xml:space="preserve"> and silk paint and printing the logo of the organization and partners as directed by the engineer and project manager  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C9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6.3</w:t>
            </w:r>
          </w:p>
        </w:tc>
      </w:tr>
      <w:tr w:rsidR="00631C8A" w:rsidRPr="00FB437C" w14:paraId="12BC8DD1" w14:textId="77777777" w:rsidTr="00B773C4">
        <w:tc>
          <w:tcPr>
            <w:tcW w:w="1546" w:type="dxa"/>
            <w:shd w:val="clear" w:color="auto" w:fill="FFFFFF" w:themeFill="background1"/>
          </w:tcPr>
          <w:p w14:paraId="12BC8DCB" w14:textId="15190F5D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CC" w14:textId="4169DB91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CD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CE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M.l</w:t>
            </w:r>
            <w:proofErr w:type="spellEnd"/>
          </w:p>
        </w:tc>
        <w:tc>
          <w:tcPr>
            <w:tcW w:w="5812" w:type="dxa"/>
            <w:shd w:val="clear" w:color="auto" w:fill="FFFFFF" w:themeFill="background1"/>
          </w:tcPr>
          <w:p w14:paraId="12BC8DCF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توريد وتركيب وتثبيت هواية(عدد2) من الفي بي سي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4"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مع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الطربوش والتثبيت 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علي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المباني </w:t>
            </w:r>
            <w:proofErr w:type="spell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بقفيص</w:t>
            </w:r>
            <w:proofErr w:type="spell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3نقاط تحكم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ارتفاع 3م </w:t>
            </w:r>
            <w:r w:rsidRPr="00FC0200">
              <w:rPr>
                <w:sz w:val="28"/>
                <w:szCs w:val="28"/>
                <w:lang w:bidi="ar-EG"/>
              </w:rPr>
              <w:t xml:space="preserve">Supply, installation and installation of hobby (number 2) of the VBC 4" with </w:t>
            </w:r>
            <w:proofErr w:type="spellStart"/>
            <w:r w:rsidRPr="00FC0200">
              <w:rPr>
                <w:sz w:val="28"/>
                <w:szCs w:val="28"/>
                <w:lang w:bidi="ar-EG"/>
              </w:rPr>
              <w:t>tarboush</w:t>
            </w:r>
            <w:proofErr w:type="spellEnd"/>
            <w:r w:rsidRPr="00FC0200">
              <w:rPr>
                <w:sz w:val="28"/>
                <w:szCs w:val="28"/>
                <w:lang w:bidi="ar-EG"/>
              </w:rPr>
              <w:t xml:space="preserve"> and installation on buildings with 3 points of control height 3 m    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sz w:val="28"/>
                <w:szCs w:val="28"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D0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6.4</w:t>
            </w:r>
          </w:p>
        </w:tc>
      </w:tr>
      <w:tr w:rsidR="00631C8A" w:rsidRPr="00FB437C" w14:paraId="12BC8DDA" w14:textId="77777777" w:rsidTr="00B773C4">
        <w:tc>
          <w:tcPr>
            <w:tcW w:w="1546" w:type="dxa"/>
            <w:shd w:val="clear" w:color="auto" w:fill="FFFFFF" w:themeFill="background1"/>
          </w:tcPr>
          <w:p w14:paraId="12BC8DD2" w14:textId="29489EEE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D3" w14:textId="7D6F1369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D4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D5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Number</w:t>
            </w:r>
          </w:p>
          <w:p w14:paraId="12BC8DD6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D7" w14:textId="77777777" w:rsidR="00631C8A" w:rsidRPr="007F0D06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توريد وتركيب مقعد بلدي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ماليزي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 and installation of a municipal seat (Malaysian)</w:t>
            </w:r>
          </w:p>
          <w:p w14:paraId="12BC8DD8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BC8DD9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6.5</w:t>
            </w:r>
          </w:p>
        </w:tc>
      </w:tr>
      <w:tr w:rsidR="00631C8A" w:rsidRPr="00FB437C" w14:paraId="12BC8DE2" w14:textId="77777777" w:rsidTr="00B773C4">
        <w:tc>
          <w:tcPr>
            <w:tcW w:w="1546" w:type="dxa"/>
            <w:shd w:val="clear" w:color="auto" w:fill="FFFFFF" w:themeFill="background1"/>
          </w:tcPr>
          <w:p w14:paraId="12BC8DDB" w14:textId="12A21B35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DC" w14:textId="6205C6A2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DD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DE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Number</w:t>
            </w:r>
          </w:p>
          <w:p w14:paraId="12BC8DDF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E0" w14:textId="77777777" w:rsidR="00631C8A" w:rsidRPr="00F01F84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  <w:lang w:bidi="ar-EG"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وصب غطاء خرساني بمقبض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(50*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50)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proofErr w:type="gramEnd"/>
            <w:r w:rsidRPr="007F0D06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7F0D06">
              <w:rPr>
                <w:rFonts w:ascii="Courier New" w:eastAsia="Times New Roman" w:hAnsi="Courier New" w:cs="Courier New"/>
                <w:lang w:val="en"/>
              </w:rPr>
              <w:t>Supplying and pouring a concrete cover with a handle (50 * 50) cm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E1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6.7</w:t>
            </w:r>
          </w:p>
        </w:tc>
      </w:tr>
      <w:tr w:rsidR="00631C8A" w:rsidRPr="00FB437C" w14:paraId="12BC8DEA" w14:textId="77777777" w:rsidTr="00B773C4">
        <w:tc>
          <w:tcPr>
            <w:tcW w:w="1546" w:type="dxa"/>
            <w:shd w:val="clear" w:color="auto" w:fill="FFFFFF" w:themeFill="background1"/>
          </w:tcPr>
          <w:p w14:paraId="12BC8DE3" w14:textId="76E8D696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E4" w14:textId="6FFA785F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E5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16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E6" w14:textId="77777777" w:rsidR="00631C8A" w:rsidRPr="00B14410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B14410">
              <w:rPr>
                <w:rFonts w:ascii="Courier New" w:eastAsia="Times New Roman" w:hAnsi="Courier New" w:cs="Courier New"/>
                <w:sz w:val="18"/>
                <w:szCs w:val="18"/>
              </w:rPr>
              <w:t>M 2</w:t>
            </w:r>
          </w:p>
          <w:p w14:paraId="12BC8DE7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E8" w14:textId="77777777" w:rsidR="00631C8A" w:rsidRPr="00FB437C" w:rsidRDefault="00631C8A" w:rsidP="00B773C4">
            <w:pPr>
              <w:pStyle w:val="HTMLPreformatted"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>توريد وتركيب وتثبيت سراميك (40*</w:t>
            </w:r>
            <w:proofErr w:type="gramStart"/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>40)سم</w:t>
            </w:r>
            <w:proofErr w:type="gramEnd"/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ابيض اللون فرز اول مع التخويض وشامل الوزر</w:t>
            </w:r>
            <w:r>
              <w:t xml:space="preserve"> </w:t>
            </w:r>
            <w:r w:rsidRPr="004C5662">
              <w:rPr>
                <w:rFonts w:cs="Times New Roman"/>
                <w:sz w:val="18"/>
                <w:szCs w:val="18"/>
                <w:lang w:bidi="ar-EG"/>
              </w:rPr>
              <w:t>Supply, installation and installation of ceramic (40*40)cm white color first sorting with wading and comprehensive overalls</w:t>
            </w:r>
            <w:r w:rsidRPr="004C5662">
              <w:rPr>
                <w:rFonts w:cs="Times New Roman" w:hint="cs"/>
                <w:sz w:val="18"/>
                <w:szCs w:val="18"/>
                <w:lang w:bidi="ar-EG"/>
              </w:rPr>
              <w:t xml:space="preserve"> </w:t>
            </w:r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>ة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E9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6.8</w:t>
            </w:r>
          </w:p>
        </w:tc>
      </w:tr>
      <w:tr w:rsidR="00631C8A" w:rsidRPr="00FB437C" w14:paraId="12BC8DED" w14:textId="77777777" w:rsidTr="00B773C4">
        <w:tc>
          <w:tcPr>
            <w:tcW w:w="10632" w:type="dxa"/>
            <w:gridSpan w:val="9"/>
            <w:shd w:val="clear" w:color="auto" w:fill="FFFFFF" w:themeFill="background1"/>
          </w:tcPr>
          <w:p w14:paraId="12BC8DEB" w14:textId="77777777" w:rsidR="00631C8A" w:rsidRPr="006A156C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rtl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Roofing work: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EC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t>7</w:t>
            </w:r>
          </w:p>
        </w:tc>
      </w:tr>
      <w:tr w:rsidR="00631C8A" w:rsidRPr="00FB437C" w14:paraId="12BC8DF5" w14:textId="77777777" w:rsidTr="00B773C4">
        <w:tc>
          <w:tcPr>
            <w:tcW w:w="1546" w:type="dxa"/>
            <w:shd w:val="clear" w:color="auto" w:fill="FFFFFF" w:themeFill="background1"/>
          </w:tcPr>
          <w:p w14:paraId="12BC8DEE" w14:textId="241802E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EF" w14:textId="5D7D1EEB" w:rsidR="00631C8A" w:rsidRPr="00FB437C" w:rsidRDefault="00631C8A" w:rsidP="00C92057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14:paraId="12BC8DF0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F1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M 2</w:t>
            </w:r>
          </w:p>
          <w:p w14:paraId="12BC8DF2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F3" w14:textId="77777777" w:rsidR="00631C8A" w:rsidRPr="00F01F84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وتثبيت سقف من الزنك العادي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ابوحصان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(35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ملي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)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والمواسير المربعة </w:t>
            </w:r>
            <w:proofErr w:type="spellStart"/>
            <w:proofErr w:type="gram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التقيلة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proofErr w:type="gramEnd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4*8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عدد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 xml:space="preserve">2 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ماسورة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ومسمار الغانج الطويل مع التثبيت الجيد ومراعاة الميلان</w:t>
            </w:r>
            <w:r w:rsidRPr="006D319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Supply, installation and installation of a ceiling of ordinary zinc, Abu Hasan (35 mm), square </w:t>
            </w:r>
            <w:proofErr w:type="spellStart"/>
            <w:r w:rsidRPr="006D3191">
              <w:rPr>
                <w:rFonts w:ascii="Courier New" w:eastAsia="Times New Roman" w:hAnsi="Courier New" w:cs="Courier New"/>
                <w:lang w:val="en"/>
              </w:rPr>
              <w:t>square</w:t>
            </w:r>
            <w:proofErr w:type="spellEnd"/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 pipes (4 * 8, 2 tubes) and a long gang screw with good fixation and observance of inclination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F4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sz w:val="28"/>
                <w:szCs w:val="28"/>
                <w:lang w:bidi="ar-EG"/>
              </w:rPr>
              <w:lastRenderedPageBreak/>
              <w:t>7.1</w:t>
            </w:r>
          </w:p>
        </w:tc>
      </w:tr>
      <w:tr w:rsidR="00631C8A" w:rsidRPr="00FB437C" w14:paraId="12BC8DF8" w14:textId="77777777" w:rsidTr="00B773C4">
        <w:tc>
          <w:tcPr>
            <w:tcW w:w="10632" w:type="dxa"/>
            <w:gridSpan w:val="9"/>
            <w:shd w:val="clear" w:color="auto" w:fill="FFFFFF" w:themeFill="background1"/>
          </w:tcPr>
          <w:p w14:paraId="12BC8DF6" w14:textId="77777777" w:rsidR="00631C8A" w:rsidRPr="006A156C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rtl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Iron works: -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F7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631C8A" w:rsidRPr="00FB437C" w14:paraId="12BC8E00" w14:textId="77777777" w:rsidTr="00C92057">
        <w:tc>
          <w:tcPr>
            <w:tcW w:w="1560" w:type="dxa"/>
            <w:gridSpan w:val="2"/>
            <w:shd w:val="clear" w:color="auto" w:fill="FFFFFF" w:themeFill="background1"/>
          </w:tcPr>
          <w:p w14:paraId="12BC8DF9" w14:textId="105B0B38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12BC8DFA" w14:textId="4834101D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BC8DFB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DFC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D3191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>Number</w:t>
            </w:r>
          </w:p>
          <w:p w14:paraId="12BC8DFD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12BC8DFE" w14:textId="77777777" w:rsidR="00631C8A" w:rsidRPr="006A156C" w:rsidRDefault="00631C8A" w:rsidP="00B773C4">
            <w:pPr>
              <w:pStyle w:val="HTMLPreformatted"/>
              <w:jc w:val="right"/>
              <w:rPr>
                <w:rFonts w:ascii="Courier New" w:eastAsia="Times New Roman" w:hAnsi="Courier New" w:cs="Courier New"/>
                <w:rtl/>
              </w:rPr>
            </w:pP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توريد وتركيب باب </w:t>
            </w: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(1.8*</w:t>
            </w:r>
            <w:proofErr w:type="gramStart"/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80)</w:t>
            </w:r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سم</w:t>
            </w:r>
            <w:proofErr w:type="gram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من الصاج </w:t>
            </w:r>
            <w:proofErr w:type="spellStart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>التقيل</w:t>
            </w:r>
            <w:proofErr w:type="spellEnd"/>
            <w:r w:rsidRPr="00FB437C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والزوي بترباس داخلي وخارجي مع عمل برواز بعرض الباب من اعلي وارتفاع مناسب من السكس بندا للتهوية مع مراعاة فتح الباب للداخل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وثبيت ولحام المفصلات</w:t>
            </w:r>
            <w:r w:rsidRPr="006D3191">
              <w:rPr>
                <w:rFonts w:ascii="Courier New" w:eastAsia="Times New Roman" w:hAnsi="Courier New" w:cs="Courier New"/>
                <w:b/>
                <w:lang w:val="en"/>
              </w:rPr>
              <w:t xml:space="preserve"> </w:t>
            </w:r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Supply and installation of a door (1.8 * 80) cm from the iron sheet and the </w:t>
            </w:r>
            <w:proofErr w:type="spellStart"/>
            <w:r w:rsidRPr="006D3191">
              <w:rPr>
                <w:rFonts w:ascii="Courier New" w:eastAsia="Times New Roman" w:hAnsi="Courier New" w:cs="Courier New"/>
                <w:lang w:val="en"/>
              </w:rPr>
              <w:t>zwi</w:t>
            </w:r>
            <w:proofErr w:type="spellEnd"/>
            <w:r w:rsidRPr="006D3191">
              <w:rPr>
                <w:rFonts w:ascii="Courier New" w:eastAsia="Times New Roman" w:hAnsi="Courier New" w:cs="Courier New"/>
                <w:lang w:val="en"/>
              </w:rPr>
              <w:t xml:space="preserve"> with an internal and external bolt with a frame width from the top and a suitable height of the sacks a piece of ventilation taking into account the opening of the door to the inside and the fixing and welding of the hinges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DFF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 w:rsidRPr="00FB437C">
              <w:rPr>
                <w:rFonts w:hint="cs"/>
                <w:sz w:val="28"/>
                <w:szCs w:val="28"/>
                <w:rtl/>
                <w:lang w:bidi="ar-EG"/>
              </w:rPr>
              <w:t>8.1</w:t>
            </w:r>
          </w:p>
        </w:tc>
      </w:tr>
      <w:tr w:rsidR="00631C8A" w:rsidRPr="00FB437C" w14:paraId="12BC8E07" w14:textId="77777777" w:rsidTr="00C92057">
        <w:tc>
          <w:tcPr>
            <w:tcW w:w="1560" w:type="dxa"/>
            <w:gridSpan w:val="2"/>
            <w:shd w:val="clear" w:color="auto" w:fill="FFFFFF" w:themeFill="background1"/>
          </w:tcPr>
          <w:p w14:paraId="12BC8E01" w14:textId="581F1959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12BC8E02" w14:textId="0FCA1F4A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BC8E03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E04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  <w:r w:rsidRPr="00B14410">
              <w:rPr>
                <w:rFonts w:ascii="Courier New" w:eastAsia="Times New Roman" w:hAnsi="Courier New" w:cs="Courier New"/>
                <w:sz w:val="18"/>
                <w:szCs w:val="18"/>
              </w:rPr>
              <w:t>number</w:t>
            </w:r>
          </w:p>
        </w:tc>
        <w:tc>
          <w:tcPr>
            <w:tcW w:w="5812" w:type="dxa"/>
            <w:shd w:val="clear" w:color="auto" w:fill="FFFFFF" w:themeFill="background1"/>
          </w:tcPr>
          <w:p w14:paraId="12BC8E05" w14:textId="77777777" w:rsidR="00631C8A" w:rsidRPr="00FB437C" w:rsidRDefault="00631C8A" w:rsidP="00B773C4">
            <w:pPr>
              <w:pStyle w:val="HTMLPreformatted"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وريد كرسي </w:t>
            </w:r>
            <w:proofErr w:type="gram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حمام  ارتفاع</w:t>
            </w:r>
            <w:proofErr w:type="gram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60سم  وعرض 50سم  من المواسير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المربعه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التقيلة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3*6للارجل مع ربطها بشداد سفلي ومجلد بالبلاستيك الناعم في الاطراف ومفتوح في المنتصف </w:t>
            </w:r>
            <w:r w:rsidRPr="00B14410">
              <w:rPr>
                <w:rFonts w:cs="Times New Roman"/>
                <w:sz w:val="18"/>
                <w:szCs w:val="18"/>
                <w:lang w:bidi="ar-EG"/>
              </w:rPr>
              <w:t xml:space="preserve">Supply of a bathroom chair 60 cm high and 50 cm wide of square pipes heavy 3*6 for legs with attached to a lower blade and a leather folder with soft plastic in the edges and open in the middle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E06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8.2</w:t>
            </w:r>
          </w:p>
        </w:tc>
      </w:tr>
      <w:tr w:rsidR="00631C8A" w:rsidRPr="00FB437C" w14:paraId="12BC8E0E" w14:textId="77777777" w:rsidTr="00C92057">
        <w:tc>
          <w:tcPr>
            <w:tcW w:w="1560" w:type="dxa"/>
            <w:gridSpan w:val="2"/>
            <w:shd w:val="clear" w:color="auto" w:fill="FFFFFF" w:themeFill="background1"/>
          </w:tcPr>
          <w:p w14:paraId="12BC8E08" w14:textId="22B9249E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12BC8E09" w14:textId="3C1C3F67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BC8E0A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6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E0B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ML</w:t>
            </w:r>
          </w:p>
        </w:tc>
        <w:tc>
          <w:tcPr>
            <w:tcW w:w="5812" w:type="dxa"/>
            <w:shd w:val="clear" w:color="auto" w:fill="FFFFFF" w:themeFill="background1"/>
          </w:tcPr>
          <w:p w14:paraId="12BC8E0C" w14:textId="77777777" w:rsidR="00631C8A" w:rsidRPr="00FB437C" w:rsidRDefault="00631C8A" w:rsidP="00B773C4">
            <w:pPr>
              <w:pStyle w:val="HTMLPreformatted"/>
              <w:jc w:val="right"/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توريد </w:t>
            </w:r>
            <w:proofErr w:type="gramStart"/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>وعمل  مقابض</w:t>
            </w:r>
            <w:proofErr w:type="gramEnd"/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 من المواسير  </w:t>
            </w:r>
            <w:proofErr w:type="spellStart"/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>القلفنايز</w:t>
            </w:r>
            <w:proofErr w:type="spellEnd"/>
            <w:r>
              <w:rPr>
                <w:rFonts w:cs="Times New Roman" w:hint="cs"/>
                <w:sz w:val="18"/>
                <w:szCs w:val="18"/>
                <w:rtl/>
                <w:lang w:bidi="ar-EG"/>
              </w:rPr>
              <w:t xml:space="preserve">   1بوصة مع التثبيت الجيد بالخرسانة  بطول الحمام في  اتجاهين  بارتفاع وبروز مناسبين لكل وحدة منفصلة  لزوي الاعاقة </w:t>
            </w:r>
            <w:r w:rsidRPr="0035425D">
              <w:rPr>
                <w:rFonts w:cs="Times New Roman"/>
                <w:sz w:val="18"/>
                <w:szCs w:val="18"/>
                <w:lang w:bidi="ar-EG"/>
              </w:rPr>
              <w:t xml:space="preserve">Supply and work of handles of 1-inch galvanize pipes with good concrete installation along the bathroom in two directions with height and protrusion suitable for each separate unit for the disability angle 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E0D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8.3</w:t>
            </w:r>
          </w:p>
        </w:tc>
      </w:tr>
      <w:tr w:rsidR="00631C8A" w:rsidRPr="00FB437C" w14:paraId="12BC8E11" w14:textId="77777777" w:rsidTr="00B773C4">
        <w:tc>
          <w:tcPr>
            <w:tcW w:w="10632" w:type="dxa"/>
            <w:gridSpan w:val="9"/>
            <w:shd w:val="clear" w:color="auto" w:fill="FFFFFF" w:themeFill="background1"/>
          </w:tcPr>
          <w:p w14:paraId="12BC8E0F" w14:textId="77777777" w:rsidR="00631C8A" w:rsidRDefault="00631C8A" w:rsidP="00B773C4">
            <w:pPr>
              <w:pStyle w:val="HTMLPreformatted"/>
              <w:jc w:val="right"/>
              <w:rPr>
                <w:rFonts w:cs="Times New Roman"/>
                <w:sz w:val="18"/>
                <w:szCs w:val="18"/>
                <w:rtl/>
                <w:lang w:bidi="ar-EG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</w:rPr>
              <w:t>اعمال الس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  <w:lang w:bidi="ar-EG"/>
              </w:rPr>
              <w:t>با</w:t>
            </w:r>
            <w:r w:rsidRPr="00B14410">
              <w:rPr>
                <w:rFonts w:cs="Times New Roman" w:hint="cs"/>
                <w:sz w:val="18"/>
                <w:szCs w:val="18"/>
                <w:rtl/>
              </w:rPr>
              <w:t>كة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 وتوصيلات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</w:rPr>
              <w:t>المياة</w:t>
            </w:r>
            <w:proofErr w:type="spellEnd"/>
            <w:r w:rsidRPr="00B14410">
              <w:rPr>
                <w:sz w:val="18"/>
                <w:szCs w:val="18"/>
              </w:rPr>
              <w:t xml:space="preserve"> </w:t>
            </w:r>
            <w:r w:rsidRPr="00B14410">
              <w:rPr>
                <w:rFonts w:cs="Times New Roman"/>
                <w:sz w:val="18"/>
                <w:szCs w:val="18"/>
              </w:rPr>
              <w:t>Plumbing and water connections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E10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</w:t>
            </w:r>
          </w:p>
        </w:tc>
      </w:tr>
      <w:tr w:rsidR="00631C8A" w:rsidRPr="00FB437C" w14:paraId="12BC8E18" w14:textId="77777777" w:rsidTr="00B773C4">
        <w:tc>
          <w:tcPr>
            <w:tcW w:w="1560" w:type="dxa"/>
            <w:gridSpan w:val="2"/>
            <w:shd w:val="clear" w:color="auto" w:fill="FFFFFF" w:themeFill="background1"/>
          </w:tcPr>
          <w:p w14:paraId="12BC8E12" w14:textId="2E14D5D9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12BC8E13" w14:textId="33BE7ED7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2BC8E14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2BC8E15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  <w:r w:rsidRPr="00B14410">
              <w:rPr>
                <w:rFonts w:ascii="Courier New" w:eastAsia="Times New Roman" w:hAnsi="Courier New" w:cs="Courier New"/>
                <w:sz w:val="18"/>
                <w:szCs w:val="18"/>
              </w:rPr>
              <w:t>number</w:t>
            </w:r>
          </w:p>
        </w:tc>
        <w:tc>
          <w:tcPr>
            <w:tcW w:w="5812" w:type="dxa"/>
            <w:shd w:val="clear" w:color="auto" w:fill="FFFFFF" w:themeFill="background1"/>
          </w:tcPr>
          <w:p w14:paraId="12BC8E16" w14:textId="77777777" w:rsidR="00631C8A" w:rsidRDefault="00631C8A" w:rsidP="00B773C4">
            <w:pPr>
              <w:pStyle w:val="HTMLPreformatted"/>
              <w:jc w:val="right"/>
              <w:rPr>
                <w:rFonts w:cs="Times New Roman"/>
                <w:sz w:val="18"/>
                <w:szCs w:val="18"/>
                <w:rtl/>
                <w:lang w:bidi="ar-EG"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توريد وتركيب وتثبيت خزان ماء سعه 1000لتر (خزان النخلة) علي جلسة دائرية من مباني الطوب الاحمر ارتفاع 1.5م مع ملء فراغ المباني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</w:rPr>
              <w:t>بردمية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 محسنة علي طبقات مع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</w:rPr>
              <w:t>المندلة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 والمعالجة وتسوية وتنعيم السطح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</w:rPr>
              <w:t>النهائ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 بخرسانة بيضاء والمباني شاملة البياض والعزل المائي </w:t>
            </w:r>
            <w:r w:rsidRPr="00B14410">
              <w:rPr>
                <w:rFonts w:cs="Times New Roman"/>
                <w:sz w:val="18"/>
                <w:szCs w:val="18"/>
              </w:rPr>
              <w:t xml:space="preserve">Supply, installation and installation of a 1000 liter water tank (Palm Tank) on a circular session of red brick buildings 1.5 m high with filling the vacuum of buildings with an improved brick on layers with </w:t>
            </w:r>
            <w:proofErr w:type="spellStart"/>
            <w:r w:rsidRPr="00B14410">
              <w:rPr>
                <w:rFonts w:cs="Times New Roman"/>
                <w:sz w:val="18"/>
                <w:szCs w:val="18"/>
              </w:rPr>
              <w:t>mandela</w:t>
            </w:r>
            <w:proofErr w:type="spellEnd"/>
            <w:r w:rsidRPr="00B14410">
              <w:rPr>
                <w:rFonts w:cs="Times New Roman"/>
                <w:sz w:val="18"/>
                <w:szCs w:val="18"/>
              </w:rPr>
              <w:t xml:space="preserve"> and processing and leveling and softening the end surface with white concrete and buildings including whiteness and water insulation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E17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9.1</w:t>
            </w:r>
          </w:p>
        </w:tc>
      </w:tr>
      <w:tr w:rsidR="00631C8A" w:rsidRPr="00FB437C" w14:paraId="12BC8E1D" w14:textId="77777777" w:rsidTr="00B773C4">
        <w:tc>
          <w:tcPr>
            <w:tcW w:w="1560" w:type="dxa"/>
            <w:gridSpan w:val="2"/>
            <w:shd w:val="clear" w:color="auto" w:fill="FFFFFF" w:themeFill="background1"/>
          </w:tcPr>
          <w:p w14:paraId="12BC8E19" w14:textId="705CB434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260" w:type="dxa"/>
            <w:gridSpan w:val="6"/>
            <w:shd w:val="clear" w:color="auto" w:fill="FFFFFF" w:themeFill="background1"/>
          </w:tcPr>
          <w:p w14:paraId="12BC8E1A" w14:textId="77777777" w:rsidR="00631C8A" w:rsidRPr="006D3191" w:rsidRDefault="00631C8A" w:rsidP="00B7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</w:pPr>
            <w:r w:rsidRPr="00B14410">
              <w:rPr>
                <w:rFonts w:ascii="Courier New" w:eastAsia="Times New Roman" w:hAnsi="Courier New" w:cs="Courier New" w:hint="cs"/>
                <w:sz w:val="18"/>
                <w:szCs w:val="18"/>
                <w:rtl/>
              </w:rPr>
              <w:t xml:space="preserve">عملية       </w:t>
            </w:r>
          </w:p>
        </w:tc>
        <w:tc>
          <w:tcPr>
            <w:tcW w:w="5812" w:type="dxa"/>
            <w:shd w:val="clear" w:color="auto" w:fill="FFFFFF" w:themeFill="background1"/>
          </w:tcPr>
          <w:p w14:paraId="12BC8E1B" w14:textId="77777777" w:rsidR="00631C8A" w:rsidRPr="00B14410" w:rsidRDefault="00631C8A" w:rsidP="00B773C4">
            <w:pPr>
              <w:pStyle w:val="HTMLPreformatted"/>
              <w:jc w:val="right"/>
              <w:rPr>
                <w:rFonts w:cs="Times New Roman"/>
                <w:sz w:val="18"/>
                <w:szCs w:val="18"/>
                <w:rtl/>
              </w:rPr>
            </w:pPr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وريد وتركيب حنفية 3/4" من النحاس حسب اصول </w:t>
            </w:r>
            <w:proofErr w:type="spellStart"/>
            <w:r w:rsidRPr="00B14410">
              <w:rPr>
                <w:rFonts w:cs="Times New Roman" w:hint="cs"/>
                <w:sz w:val="18"/>
                <w:szCs w:val="18"/>
                <w:rtl/>
              </w:rPr>
              <w:t>الصنعه</w:t>
            </w:r>
            <w:proofErr w:type="spellEnd"/>
            <w:r w:rsidRPr="00B14410">
              <w:rPr>
                <w:rFonts w:cs="Times New Roman" w:hint="cs"/>
                <w:sz w:val="18"/>
                <w:szCs w:val="18"/>
                <w:rtl/>
              </w:rPr>
              <w:t xml:space="preserve"> وتوصيل الحزان بخط طالع نازل من مصدر الماء ان وجد </w:t>
            </w:r>
            <w:r w:rsidRPr="00B14410">
              <w:rPr>
                <w:rFonts w:cs="Times New Roman"/>
                <w:sz w:val="18"/>
                <w:szCs w:val="18"/>
              </w:rPr>
              <w:t>Supplying and installing a 3/4" copper faucet according to the origins of the workmanship and connecting the sorrows with a line coming down from the source of water if any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E1C" w14:textId="77777777" w:rsidR="00631C8A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9.2</w:t>
            </w:r>
          </w:p>
        </w:tc>
      </w:tr>
      <w:tr w:rsidR="00631C8A" w:rsidRPr="00FB437C" w14:paraId="12BC8E21" w14:textId="77777777" w:rsidTr="00B773C4">
        <w:tc>
          <w:tcPr>
            <w:tcW w:w="1560" w:type="dxa"/>
            <w:gridSpan w:val="2"/>
            <w:shd w:val="clear" w:color="auto" w:fill="FFFFFF" w:themeFill="background1"/>
          </w:tcPr>
          <w:p w14:paraId="12BC8E1E" w14:textId="2F7A2EF2" w:rsidR="00631C8A" w:rsidRPr="00FB437C" w:rsidRDefault="00631C8A" w:rsidP="00B773C4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sz w:val="32"/>
                <w:szCs w:val="32"/>
                <w:rtl/>
              </w:rPr>
            </w:pPr>
          </w:p>
        </w:tc>
        <w:tc>
          <w:tcPr>
            <w:tcW w:w="9072" w:type="dxa"/>
            <w:gridSpan w:val="7"/>
            <w:shd w:val="clear" w:color="auto" w:fill="FFFFFF" w:themeFill="background1"/>
          </w:tcPr>
          <w:p w14:paraId="12BC8E1F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1995"/>
                <w:tab w:val="right" w:pos="5870"/>
                <w:tab w:val="left" w:pos="5970"/>
              </w:tabs>
              <w:jc w:val="right"/>
              <w:rPr>
                <w:rFonts w:cs="PT Simple Bold Ruled"/>
                <w:rtl/>
              </w:rPr>
            </w:pPr>
            <w:r w:rsidRPr="00FB437C">
              <w:rPr>
                <w:rFonts w:cs="PT Simple Bold Ruled" w:hint="cs"/>
                <w:rtl/>
              </w:rPr>
              <w:t xml:space="preserve">الجمـــــــــــــــــــــــــــلة </w:t>
            </w:r>
          </w:p>
        </w:tc>
        <w:tc>
          <w:tcPr>
            <w:tcW w:w="992" w:type="dxa"/>
            <w:shd w:val="clear" w:color="auto" w:fill="FFFFFF" w:themeFill="background1"/>
          </w:tcPr>
          <w:p w14:paraId="12BC8E20" w14:textId="77777777" w:rsidR="00631C8A" w:rsidRPr="00FB437C" w:rsidRDefault="00631C8A" w:rsidP="00B773C4">
            <w:pPr>
              <w:shd w:val="clear" w:color="auto" w:fill="FFFFFF" w:themeFill="background1"/>
              <w:tabs>
                <w:tab w:val="left" w:pos="5970"/>
              </w:tabs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12BC8E24" w14:textId="2DAD2B69" w:rsidR="00631C8A" w:rsidRDefault="00631C8A" w:rsidP="003F0355">
      <w:pPr>
        <w:pStyle w:val="HTMLPreformatted"/>
      </w:pPr>
    </w:p>
    <w:sectPr w:rsidR="00631C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8E29" w14:textId="77777777" w:rsidR="00FC7E5A" w:rsidRDefault="00FC7E5A" w:rsidP="00631C8A">
      <w:pPr>
        <w:spacing w:after="0" w:line="240" w:lineRule="auto"/>
      </w:pPr>
      <w:r>
        <w:separator/>
      </w:r>
    </w:p>
  </w:endnote>
  <w:endnote w:type="continuationSeparator" w:id="0">
    <w:p w14:paraId="12BC8E2A" w14:textId="77777777" w:rsidR="00FC7E5A" w:rsidRDefault="00FC7E5A" w:rsidP="0063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8E27" w14:textId="77777777" w:rsidR="00FC7E5A" w:rsidRDefault="00FC7E5A" w:rsidP="00631C8A">
      <w:pPr>
        <w:spacing w:after="0" w:line="240" w:lineRule="auto"/>
      </w:pPr>
      <w:r>
        <w:separator/>
      </w:r>
    </w:p>
  </w:footnote>
  <w:footnote w:type="continuationSeparator" w:id="0">
    <w:p w14:paraId="12BC8E28" w14:textId="77777777" w:rsidR="00FC7E5A" w:rsidRDefault="00FC7E5A" w:rsidP="0063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8E2B" w14:textId="77777777" w:rsidR="00631C8A" w:rsidRDefault="00631C8A" w:rsidP="00631C8A">
    <w:pPr>
      <w:pStyle w:val="Header"/>
      <w:tabs>
        <w:tab w:val="clear" w:pos="4680"/>
        <w:tab w:val="clear" w:pos="9360"/>
        <w:tab w:val="left" w:pos="7590"/>
      </w:tabs>
    </w:pPr>
    <w:r>
      <w:tab/>
    </w:r>
    <w:r w:rsidRPr="00631C8A">
      <w:rPr>
        <w:sz w:val="48"/>
        <w:szCs w:val="48"/>
      </w:rPr>
      <w:t>JNO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C8A"/>
    <w:rsid w:val="00066BC6"/>
    <w:rsid w:val="000F78AA"/>
    <w:rsid w:val="00185142"/>
    <w:rsid w:val="003F0355"/>
    <w:rsid w:val="00491D4B"/>
    <w:rsid w:val="005363C3"/>
    <w:rsid w:val="00631C8A"/>
    <w:rsid w:val="00750646"/>
    <w:rsid w:val="00B773C4"/>
    <w:rsid w:val="00C92057"/>
    <w:rsid w:val="00CB249D"/>
    <w:rsid w:val="00D0730C"/>
    <w:rsid w:val="00D321D6"/>
    <w:rsid w:val="00DC319D"/>
    <w:rsid w:val="00F163CD"/>
    <w:rsid w:val="00FC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8D23"/>
  <w15:docId w15:val="{BAD4A87B-99E0-42AD-ADAD-A2CD92DB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631C8A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631C8A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631C8A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31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31C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1C8A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63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8A"/>
  </w:style>
  <w:style w:type="paragraph" w:styleId="Footer">
    <w:name w:val="footer"/>
    <w:basedOn w:val="Normal"/>
    <w:link w:val="FooterChar"/>
    <w:uiPriority w:val="99"/>
    <w:unhideWhenUsed/>
    <w:rsid w:val="00631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Ahmed Ibrahim</cp:lastModifiedBy>
  <cp:revision>2</cp:revision>
  <dcterms:created xsi:type="dcterms:W3CDTF">2023-09-06T06:58:00Z</dcterms:created>
  <dcterms:modified xsi:type="dcterms:W3CDTF">2023-09-14T16:07:00Z</dcterms:modified>
</cp:coreProperties>
</file>